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93593" w:rsidRPr="00E93593" w14:paraId="32C286A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B632AA" w14:textId="5E0C4B4F" w:rsidR="007709EF" w:rsidRPr="00E93593" w:rsidRDefault="007709EF">
            <w:pPr>
              <w:pStyle w:val="ConsPlusTitlePage0"/>
            </w:pPr>
          </w:p>
        </w:tc>
      </w:tr>
      <w:tr w:rsidR="00E93593" w:rsidRPr="00E93593" w14:paraId="18B22BC7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B4F89A" w14:textId="77777777" w:rsidR="007709EF" w:rsidRPr="00E93593" w:rsidRDefault="00E93593">
            <w:pPr>
              <w:pStyle w:val="ConsPlusTitlePage0"/>
              <w:jc w:val="center"/>
            </w:pPr>
            <w:r w:rsidRPr="00E93593">
              <w:rPr>
                <w:sz w:val="46"/>
              </w:rPr>
              <w:t>Приказ Роснедр от 28.06.2018 N 256</w:t>
            </w:r>
            <w:r w:rsidRPr="00E93593">
              <w:rPr>
                <w:sz w:val="46"/>
              </w:rPr>
              <w:br/>
            </w:r>
            <w:r w:rsidRPr="00E93593">
              <w:rPr>
                <w:sz w:val="46"/>
              </w:rPr>
              <w:t>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центрального аппарата и территориальных органов Федерального агентства по недропользованию,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Федерального агентства по недропользованию"</w:t>
            </w:r>
          </w:p>
        </w:tc>
      </w:tr>
      <w:tr w:rsidR="00E93593" w:rsidRPr="00E93593" w14:paraId="4B50F2F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462047" w14:textId="18B21049" w:rsidR="007709EF" w:rsidRPr="00E93593" w:rsidRDefault="007709EF">
            <w:pPr>
              <w:pStyle w:val="ConsPlusTitlePage0"/>
              <w:jc w:val="center"/>
            </w:pPr>
          </w:p>
        </w:tc>
      </w:tr>
    </w:tbl>
    <w:p w14:paraId="7B870B1B" w14:textId="77777777" w:rsidR="007709EF" w:rsidRPr="00E93593" w:rsidRDefault="007709EF">
      <w:pPr>
        <w:pStyle w:val="ConsPlusNormal0"/>
        <w:sectPr w:rsidR="007709EF" w:rsidRPr="00E9359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6C20F49" w14:textId="77777777" w:rsidR="007709EF" w:rsidRPr="00E93593" w:rsidRDefault="007709EF">
      <w:pPr>
        <w:pStyle w:val="ConsPlusNormal0"/>
        <w:jc w:val="both"/>
        <w:outlineLvl w:val="0"/>
      </w:pPr>
    </w:p>
    <w:p w14:paraId="5DD11C63" w14:textId="77777777" w:rsidR="007709EF" w:rsidRPr="00E93593" w:rsidRDefault="00E93593">
      <w:pPr>
        <w:pStyle w:val="ConsPlusTitle0"/>
        <w:jc w:val="center"/>
        <w:outlineLvl w:val="0"/>
      </w:pPr>
      <w:r w:rsidRPr="00E93593">
        <w:t>МИНИСТЕРСТВО ПРИРОДНЫХ РЕСУРСОВ И ЭКОЛОГИИ</w:t>
      </w:r>
    </w:p>
    <w:p w14:paraId="3A3AFCFF" w14:textId="77777777" w:rsidR="007709EF" w:rsidRPr="00E93593" w:rsidRDefault="00E93593">
      <w:pPr>
        <w:pStyle w:val="ConsPlusTitle0"/>
        <w:jc w:val="center"/>
      </w:pPr>
      <w:r w:rsidRPr="00E93593">
        <w:t>РОССИЙСКОЙ ФЕДЕРАЦИИ</w:t>
      </w:r>
    </w:p>
    <w:p w14:paraId="0408A638" w14:textId="77777777" w:rsidR="007709EF" w:rsidRPr="00E93593" w:rsidRDefault="007709EF">
      <w:pPr>
        <w:pStyle w:val="ConsPlusTitle0"/>
        <w:jc w:val="both"/>
      </w:pPr>
    </w:p>
    <w:p w14:paraId="5ADD752E" w14:textId="77777777" w:rsidR="007709EF" w:rsidRPr="00E93593" w:rsidRDefault="00E93593">
      <w:pPr>
        <w:pStyle w:val="ConsPlusTitle0"/>
        <w:jc w:val="center"/>
      </w:pPr>
      <w:r w:rsidRPr="00E93593">
        <w:t>ФЕДЕРАЛЬНОЕ АГЕНТСТВО ПО НЕДРОПОЛЬЗОВАНИЮ</w:t>
      </w:r>
    </w:p>
    <w:p w14:paraId="7CE54072" w14:textId="77777777" w:rsidR="007709EF" w:rsidRPr="00E93593" w:rsidRDefault="007709EF">
      <w:pPr>
        <w:pStyle w:val="ConsPlusTitle0"/>
        <w:jc w:val="both"/>
      </w:pPr>
    </w:p>
    <w:p w14:paraId="01E65459" w14:textId="77777777" w:rsidR="007709EF" w:rsidRPr="00E93593" w:rsidRDefault="00E93593">
      <w:pPr>
        <w:pStyle w:val="ConsPlusTitle0"/>
        <w:jc w:val="center"/>
      </w:pPr>
      <w:r w:rsidRPr="00E93593">
        <w:t>ПРИКАЗ</w:t>
      </w:r>
    </w:p>
    <w:p w14:paraId="7C3E826A" w14:textId="77777777" w:rsidR="007709EF" w:rsidRPr="00E93593" w:rsidRDefault="00E93593">
      <w:pPr>
        <w:pStyle w:val="ConsPlusTitle0"/>
        <w:jc w:val="center"/>
      </w:pPr>
      <w:r w:rsidRPr="00E93593">
        <w:t>от 28 июня 2018 г. N 256</w:t>
      </w:r>
    </w:p>
    <w:p w14:paraId="051E2389" w14:textId="77777777" w:rsidR="007709EF" w:rsidRPr="00E93593" w:rsidRDefault="007709EF">
      <w:pPr>
        <w:pStyle w:val="ConsPlusTitle0"/>
        <w:jc w:val="both"/>
      </w:pPr>
    </w:p>
    <w:p w14:paraId="7045EF18" w14:textId="77777777" w:rsidR="007709EF" w:rsidRPr="00E93593" w:rsidRDefault="00E93593">
      <w:pPr>
        <w:pStyle w:val="ConsPlusTitle0"/>
        <w:jc w:val="center"/>
      </w:pPr>
      <w:r w:rsidRPr="00E93593">
        <w:t>ОБ УТВЕРЖДЕНИИ ПЕРЕЧНЯ</w:t>
      </w:r>
    </w:p>
    <w:p w14:paraId="45F271FD" w14:textId="77777777" w:rsidR="007709EF" w:rsidRPr="00E93593" w:rsidRDefault="00E93593">
      <w:pPr>
        <w:pStyle w:val="ConsPlusTitle0"/>
        <w:jc w:val="center"/>
      </w:pPr>
      <w:r w:rsidRPr="00E93593">
        <w:t>ДОЛЖНОСТЕЙ, ЗАМЕЩЕНИЕ КОТОРЫХ ВЛЕЧЕТ ЗА СОБОЙ</w:t>
      </w:r>
    </w:p>
    <w:p w14:paraId="010BE3EF" w14:textId="77777777" w:rsidR="007709EF" w:rsidRPr="00E93593" w:rsidRDefault="00E93593">
      <w:pPr>
        <w:pStyle w:val="ConsPlusTitle0"/>
        <w:jc w:val="center"/>
      </w:pPr>
      <w:r w:rsidRPr="00E93593">
        <w:t>РАЗМЕЩЕНИЕ СВЕДЕНИЙ О ДОХОДАХ, РАСХОДАХ, ОБ ИМУЩЕСТВЕ</w:t>
      </w:r>
    </w:p>
    <w:p w14:paraId="40340651" w14:textId="77777777" w:rsidR="007709EF" w:rsidRPr="00E93593" w:rsidRDefault="00E93593">
      <w:pPr>
        <w:pStyle w:val="ConsPlusTitle0"/>
        <w:jc w:val="center"/>
      </w:pPr>
      <w:r w:rsidRPr="00E93593">
        <w:t>И ОБЯЗАТЕЛЬСТВАХ ИМУЩЕСТВЕННОГО ХАРАКТЕРА ФЕДЕРАЛЬНЫХ</w:t>
      </w:r>
    </w:p>
    <w:p w14:paraId="26E317A3" w14:textId="77777777" w:rsidR="007709EF" w:rsidRPr="00E93593" w:rsidRDefault="00E93593">
      <w:pPr>
        <w:pStyle w:val="ConsPlusTitle0"/>
        <w:jc w:val="center"/>
      </w:pPr>
      <w:r w:rsidRPr="00E93593">
        <w:t>ГОСУДАРСТВЕННЫХ ГРАЖДАНСКИХ СЛУЖАЩИХ ЦЕНТРАЛЬНОГО</w:t>
      </w:r>
    </w:p>
    <w:p w14:paraId="710E8EB8" w14:textId="77777777" w:rsidR="007709EF" w:rsidRPr="00E93593" w:rsidRDefault="00E93593">
      <w:pPr>
        <w:pStyle w:val="ConsPlusTitle0"/>
        <w:jc w:val="center"/>
      </w:pPr>
      <w:r w:rsidRPr="00E93593">
        <w:t>АППАРАТА И ТЕРРИТОРИАЛЬНЫХ ОРГАНОВ ФЕДЕРАЛЬНОГО</w:t>
      </w:r>
    </w:p>
    <w:p w14:paraId="5686261F" w14:textId="77777777" w:rsidR="007709EF" w:rsidRPr="00E93593" w:rsidRDefault="00E93593">
      <w:pPr>
        <w:pStyle w:val="ConsPlusTitle0"/>
        <w:jc w:val="center"/>
      </w:pPr>
      <w:r w:rsidRPr="00E93593">
        <w:t>АГЕНТСТВА ПО НЕДРОПОЛЬЗОВАНИЮ, А ТАКЖЕ СВЕДЕНИЙ</w:t>
      </w:r>
    </w:p>
    <w:p w14:paraId="73716812" w14:textId="77777777" w:rsidR="007709EF" w:rsidRPr="00E93593" w:rsidRDefault="00E93593">
      <w:pPr>
        <w:pStyle w:val="ConsPlusTitle0"/>
        <w:jc w:val="center"/>
      </w:pPr>
      <w:r w:rsidRPr="00E93593">
        <w:t>О ДОХОДАХ, РАСХОДАХ, ОБ ИМУЩЕСТВЕ И ОБЯЗАТЕЛЬСТВАХ</w:t>
      </w:r>
    </w:p>
    <w:p w14:paraId="60B2818F" w14:textId="77777777" w:rsidR="007709EF" w:rsidRPr="00E93593" w:rsidRDefault="00E93593">
      <w:pPr>
        <w:pStyle w:val="ConsPlusTitle0"/>
        <w:jc w:val="center"/>
      </w:pPr>
      <w:r w:rsidRPr="00E93593">
        <w:t>ИМУЩЕСТВЕННОГО ХАРАКТЕРА ИХ СУПРУГ (СУПРУГОВ)</w:t>
      </w:r>
    </w:p>
    <w:p w14:paraId="3B213114" w14:textId="77777777" w:rsidR="007709EF" w:rsidRPr="00E93593" w:rsidRDefault="00E93593">
      <w:pPr>
        <w:pStyle w:val="ConsPlusTitle0"/>
        <w:jc w:val="center"/>
      </w:pPr>
      <w:r w:rsidRPr="00E93593">
        <w:t>И НЕСОВЕРШЕННОЛЕТНИХ ДЕТЕЙ НА ОФИЦИАЛЬНОМ САЙТЕ</w:t>
      </w:r>
    </w:p>
    <w:p w14:paraId="036495D9" w14:textId="77777777" w:rsidR="007709EF" w:rsidRPr="00E93593" w:rsidRDefault="00E93593">
      <w:pPr>
        <w:pStyle w:val="ConsPlusTitle0"/>
        <w:jc w:val="center"/>
      </w:pPr>
      <w:r w:rsidRPr="00E93593">
        <w:t>ФЕДЕРАЛЬНОГО АГЕНТСТВА ПО НЕДРОПОЛЬЗОВАНИЮ</w:t>
      </w:r>
    </w:p>
    <w:p w14:paraId="44D5678B" w14:textId="77777777" w:rsidR="007709EF" w:rsidRPr="00E93593" w:rsidRDefault="007709EF">
      <w:pPr>
        <w:pStyle w:val="ConsPlusNormal0"/>
        <w:jc w:val="both"/>
      </w:pPr>
    </w:p>
    <w:p w14:paraId="49F224CD" w14:textId="77777777" w:rsidR="007709EF" w:rsidRPr="00E93593" w:rsidRDefault="00E93593">
      <w:pPr>
        <w:pStyle w:val="ConsPlusNormal0"/>
        <w:ind w:firstLine="540"/>
        <w:jc w:val="both"/>
      </w:pPr>
      <w:r w:rsidRPr="00E93593">
        <w:t xml:space="preserve">В соответствии с </w:t>
      </w:r>
      <w:hyperlink r:id="rId6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 w:rsidRPr="00E93593">
          <w:t>подпунктом "а" пункта 7</w:t>
        </w:r>
      </w:hyperlink>
      <w:r w:rsidRPr="00E93593">
        <w:t xml:space="preserve"> Указа Президента Российской Федерации от 8 июля 2013 г. N 613 "Вопросы противодействия коррупции" и </w:t>
      </w:r>
      <w:hyperlink r:id="rId7" w:tooltip="Приказ Минтруда России от 07.10.2013 N 530н (ред. от 26.07.2018) &quot;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">
        <w:r w:rsidRPr="00E93593">
          <w:t>требованиями</w:t>
        </w:r>
      </w:hyperlink>
      <w:r w:rsidRPr="00E93593"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530н, приказываю:</w:t>
      </w:r>
    </w:p>
    <w:p w14:paraId="697A9620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 xml:space="preserve">1. Утвердить прилагаемый </w:t>
      </w:r>
      <w:hyperlink w:anchor="P42" w:tooltip="ПЕРЕЧЕНЬ">
        <w:r w:rsidRPr="00E93593">
          <w:t>Перечень</w:t>
        </w:r>
      </w:hyperlink>
      <w:r w:rsidRPr="00E93593"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центрального аппарата и территориальных органов Федерального агентства по недропользованию,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Федерального агентства по недропользованию.</w:t>
      </w:r>
    </w:p>
    <w:p w14:paraId="1EDE38AC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 xml:space="preserve">2. Отменить </w:t>
      </w:r>
      <w:hyperlink r:id="rId8" w:tooltip="Приказ Роснедр от 07.04.2014 N 143-к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сведения о доходах, об имущ">
        <w:r w:rsidRPr="00E93593">
          <w:t>приказ</w:t>
        </w:r>
      </w:hyperlink>
      <w:r w:rsidRPr="00E93593">
        <w:t xml:space="preserve"> Федерального агентства по недропользованию от 7 апреля 2014 г. N 143-к "Об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сведения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подлежат размещению на официальном сайте Роснедр".</w:t>
      </w:r>
    </w:p>
    <w:p w14:paraId="4E30D94D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3. Контроль за исполнением настоящего приказа оставляю за собой.</w:t>
      </w:r>
    </w:p>
    <w:p w14:paraId="430D4F5D" w14:textId="77777777" w:rsidR="007709EF" w:rsidRPr="00E93593" w:rsidRDefault="007709EF">
      <w:pPr>
        <w:pStyle w:val="ConsPlusNormal0"/>
        <w:jc w:val="both"/>
      </w:pPr>
    </w:p>
    <w:p w14:paraId="70AA8E4E" w14:textId="77777777" w:rsidR="007709EF" w:rsidRPr="00E93593" w:rsidRDefault="00E93593">
      <w:pPr>
        <w:pStyle w:val="ConsPlusNormal0"/>
        <w:jc w:val="right"/>
      </w:pPr>
      <w:r w:rsidRPr="00E93593">
        <w:t>Заместитель Министра</w:t>
      </w:r>
    </w:p>
    <w:p w14:paraId="5A223946" w14:textId="77777777" w:rsidR="007709EF" w:rsidRPr="00E93593" w:rsidRDefault="00E93593">
      <w:pPr>
        <w:pStyle w:val="ConsPlusNormal0"/>
        <w:jc w:val="right"/>
      </w:pPr>
      <w:r w:rsidRPr="00E93593">
        <w:t>природных ресурсов и экологии</w:t>
      </w:r>
    </w:p>
    <w:p w14:paraId="6DFC24D8" w14:textId="77777777" w:rsidR="007709EF" w:rsidRPr="00E93593" w:rsidRDefault="00E93593">
      <w:pPr>
        <w:pStyle w:val="ConsPlusNormal0"/>
        <w:jc w:val="right"/>
      </w:pPr>
      <w:r w:rsidRPr="00E93593">
        <w:t>Российской Федерации -</w:t>
      </w:r>
    </w:p>
    <w:p w14:paraId="7D1E5A51" w14:textId="77777777" w:rsidR="007709EF" w:rsidRPr="00E93593" w:rsidRDefault="00E93593">
      <w:pPr>
        <w:pStyle w:val="ConsPlusNormal0"/>
        <w:jc w:val="right"/>
      </w:pPr>
      <w:r w:rsidRPr="00E93593">
        <w:t>руководитель Федерального</w:t>
      </w:r>
    </w:p>
    <w:p w14:paraId="107BCC57" w14:textId="77777777" w:rsidR="007709EF" w:rsidRPr="00E93593" w:rsidRDefault="00E93593">
      <w:pPr>
        <w:pStyle w:val="ConsPlusNormal0"/>
        <w:jc w:val="right"/>
      </w:pPr>
      <w:r w:rsidRPr="00E93593">
        <w:lastRenderedPageBreak/>
        <w:t>агентства по недропользованию</w:t>
      </w:r>
    </w:p>
    <w:p w14:paraId="785AE345" w14:textId="77777777" w:rsidR="007709EF" w:rsidRPr="00E93593" w:rsidRDefault="00E93593">
      <w:pPr>
        <w:pStyle w:val="ConsPlusNormal0"/>
        <w:jc w:val="right"/>
      </w:pPr>
      <w:r w:rsidRPr="00E93593">
        <w:t>Е.А.КИСЕЛЕВ</w:t>
      </w:r>
    </w:p>
    <w:p w14:paraId="51CDBAB6" w14:textId="77777777" w:rsidR="007709EF" w:rsidRPr="00E93593" w:rsidRDefault="007709EF">
      <w:pPr>
        <w:pStyle w:val="ConsPlusNormal0"/>
        <w:jc w:val="both"/>
      </w:pPr>
    </w:p>
    <w:p w14:paraId="5C80C0A4" w14:textId="77777777" w:rsidR="007709EF" w:rsidRPr="00E93593" w:rsidRDefault="007709EF">
      <w:pPr>
        <w:pStyle w:val="ConsPlusNormal0"/>
        <w:jc w:val="both"/>
      </w:pPr>
    </w:p>
    <w:p w14:paraId="526B3C54" w14:textId="77777777" w:rsidR="007709EF" w:rsidRPr="00E93593" w:rsidRDefault="007709EF">
      <w:pPr>
        <w:pStyle w:val="ConsPlusNormal0"/>
        <w:jc w:val="both"/>
      </w:pPr>
    </w:p>
    <w:p w14:paraId="76F639CE" w14:textId="77777777" w:rsidR="007709EF" w:rsidRPr="00E93593" w:rsidRDefault="007709EF">
      <w:pPr>
        <w:pStyle w:val="ConsPlusNormal0"/>
        <w:jc w:val="both"/>
      </w:pPr>
    </w:p>
    <w:p w14:paraId="5F148520" w14:textId="77777777" w:rsidR="007709EF" w:rsidRPr="00E93593" w:rsidRDefault="007709EF">
      <w:pPr>
        <w:pStyle w:val="ConsPlusNormal0"/>
        <w:jc w:val="both"/>
      </w:pPr>
    </w:p>
    <w:p w14:paraId="31440F0B" w14:textId="77777777" w:rsidR="007709EF" w:rsidRPr="00E93593" w:rsidRDefault="00E93593">
      <w:pPr>
        <w:pStyle w:val="ConsPlusNormal0"/>
        <w:jc w:val="right"/>
        <w:outlineLvl w:val="0"/>
      </w:pPr>
      <w:r w:rsidRPr="00E93593">
        <w:t>Утвержден</w:t>
      </w:r>
    </w:p>
    <w:p w14:paraId="1B01DA7C" w14:textId="77777777" w:rsidR="007709EF" w:rsidRPr="00E93593" w:rsidRDefault="00E93593">
      <w:pPr>
        <w:pStyle w:val="ConsPlusNormal0"/>
        <w:jc w:val="right"/>
      </w:pPr>
      <w:r w:rsidRPr="00E93593">
        <w:t>приказом Федерального</w:t>
      </w:r>
    </w:p>
    <w:p w14:paraId="31279772" w14:textId="77777777" w:rsidR="007709EF" w:rsidRPr="00E93593" w:rsidRDefault="00E93593">
      <w:pPr>
        <w:pStyle w:val="ConsPlusNormal0"/>
        <w:jc w:val="right"/>
      </w:pPr>
      <w:r w:rsidRPr="00E93593">
        <w:t>агентства по недропользованию</w:t>
      </w:r>
    </w:p>
    <w:p w14:paraId="56E9C66E" w14:textId="77777777" w:rsidR="007709EF" w:rsidRPr="00E93593" w:rsidRDefault="00E93593">
      <w:pPr>
        <w:pStyle w:val="ConsPlusNormal0"/>
        <w:jc w:val="right"/>
      </w:pPr>
      <w:r w:rsidRPr="00E93593">
        <w:t>от 28.06.2018 N 256</w:t>
      </w:r>
    </w:p>
    <w:p w14:paraId="616E57E1" w14:textId="77777777" w:rsidR="007709EF" w:rsidRPr="00E93593" w:rsidRDefault="007709EF">
      <w:pPr>
        <w:pStyle w:val="ConsPlusNormal0"/>
        <w:jc w:val="both"/>
      </w:pPr>
    </w:p>
    <w:p w14:paraId="612E3E7C" w14:textId="77777777" w:rsidR="007709EF" w:rsidRPr="00E93593" w:rsidRDefault="00E93593">
      <w:pPr>
        <w:pStyle w:val="ConsPlusTitle0"/>
        <w:jc w:val="center"/>
      </w:pPr>
      <w:bookmarkStart w:id="0" w:name="P42"/>
      <w:bookmarkEnd w:id="0"/>
      <w:r w:rsidRPr="00E93593">
        <w:t>ПЕРЕЧЕНЬ</w:t>
      </w:r>
    </w:p>
    <w:p w14:paraId="461FFC87" w14:textId="77777777" w:rsidR="007709EF" w:rsidRPr="00E93593" w:rsidRDefault="00E93593">
      <w:pPr>
        <w:pStyle w:val="ConsPlusTitle0"/>
        <w:jc w:val="center"/>
      </w:pPr>
      <w:r w:rsidRPr="00E93593">
        <w:t>ДОЛЖНОСТЕЙ, ЗАМЕЩЕНИЕ КОТОРЫХ ВЛЕЧЕТ ЗА СОБОЙ</w:t>
      </w:r>
    </w:p>
    <w:p w14:paraId="5427ACF2" w14:textId="77777777" w:rsidR="007709EF" w:rsidRPr="00E93593" w:rsidRDefault="00E93593">
      <w:pPr>
        <w:pStyle w:val="ConsPlusTitle0"/>
        <w:jc w:val="center"/>
      </w:pPr>
      <w:r w:rsidRPr="00E93593">
        <w:t>РАЗМЕЩЕНИЕ СВЕДЕНИЙ О ДОХОДАХ, РАСХОДАХ, ОБ ИМУЩЕСТВЕ</w:t>
      </w:r>
    </w:p>
    <w:p w14:paraId="11229AF5" w14:textId="77777777" w:rsidR="007709EF" w:rsidRPr="00E93593" w:rsidRDefault="00E93593">
      <w:pPr>
        <w:pStyle w:val="ConsPlusTitle0"/>
        <w:jc w:val="center"/>
      </w:pPr>
      <w:r w:rsidRPr="00E93593">
        <w:t>И ОБЯЗАТЕЛЬСТВАХ ИМУЩЕСТВЕННОГО ХАРАКТЕРА ФЕДЕРАЛЬНЫХ</w:t>
      </w:r>
    </w:p>
    <w:p w14:paraId="779F50B6" w14:textId="77777777" w:rsidR="007709EF" w:rsidRPr="00E93593" w:rsidRDefault="00E93593">
      <w:pPr>
        <w:pStyle w:val="ConsPlusTitle0"/>
        <w:jc w:val="center"/>
      </w:pPr>
      <w:r w:rsidRPr="00E93593">
        <w:t>ГОСУДАРСТВЕННЫХ ГРАЖДАНСКИХ СЛУЖАЩИХ ЦЕНТРАЛЬНОГО</w:t>
      </w:r>
    </w:p>
    <w:p w14:paraId="35E860A9" w14:textId="77777777" w:rsidR="007709EF" w:rsidRPr="00E93593" w:rsidRDefault="00E93593">
      <w:pPr>
        <w:pStyle w:val="ConsPlusTitle0"/>
        <w:jc w:val="center"/>
      </w:pPr>
      <w:r w:rsidRPr="00E93593">
        <w:t>АППАРАТА И ТЕРРИТОРИАЛЬНЫХ ОРГАНОВ ФЕДЕРАЛЬНОГО</w:t>
      </w:r>
    </w:p>
    <w:p w14:paraId="2ED107B1" w14:textId="77777777" w:rsidR="007709EF" w:rsidRPr="00E93593" w:rsidRDefault="00E93593">
      <w:pPr>
        <w:pStyle w:val="ConsPlusTitle0"/>
        <w:jc w:val="center"/>
      </w:pPr>
      <w:r w:rsidRPr="00E93593">
        <w:t>АГЕНТСТВА ПО НЕДРОПОЛЬЗОВАНИЮ, А ТАКЖЕ СВЕДЕНИЙ</w:t>
      </w:r>
    </w:p>
    <w:p w14:paraId="2420D20A" w14:textId="77777777" w:rsidR="007709EF" w:rsidRPr="00E93593" w:rsidRDefault="00E93593">
      <w:pPr>
        <w:pStyle w:val="ConsPlusTitle0"/>
        <w:jc w:val="center"/>
      </w:pPr>
      <w:r w:rsidRPr="00E93593">
        <w:t>О ДОХОДАХ, РАСХОДАХ, ОБ ИМУЩЕСТВЕ И ОБЯЗАТЕЛЬСТВАХ</w:t>
      </w:r>
    </w:p>
    <w:p w14:paraId="1A26A114" w14:textId="77777777" w:rsidR="007709EF" w:rsidRPr="00E93593" w:rsidRDefault="00E93593">
      <w:pPr>
        <w:pStyle w:val="ConsPlusTitle0"/>
        <w:jc w:val="center"/>
      </w:pPr>
      <w:r w:rsidRPr="00E93593">
        <w:t>ИМУЩЕСТВЕННОГО ХАРАКТЕРА ИХ СУПРУГ (СУПРУГОВ)</w:t>
      </w:r>
    </w:p>
    <w:p w14:paraId="56FE2EC4" w14:textId="77777777" w:rsidR="007709EF" w:rsidRPr="00E93593" w:rsidRDefault="00E93593">
      <w:pPr>
        <w:pStyle w:val="ConsPlusTitle0"/>
        <w:jc w:val="center"/>
      </w:pPr>
      <w:r w:rsidRPr="00E93593">
        <w:t>И НЕСОВЕРШЕННОЛЕТНИХ ДЕТЕЙ НА ОФИЦИАЛЬНОМ САЙТЕ</w:t>
      </w:r>
    </w:p>
    <w:p w14:paraId="7054FF60" w14:textId="77777777" w:rsidR="007709EF" w:rsidRPr="00E93593" w:rsidRDefault="00E93593">
      <w:pPr>
        <w:pStyle w:val="ConsPlusTitle0"/>
        <w:jc w:val="center"/>
      </w:pPr>
      <w:r w:rsidRPr="00E93593">
        <w:t>ФЕДЕРАЛЬНОГО АГЕНТСТВА ПО НЕДРОПОЛЬЗОВАНИЮ</w:t>
      </w:r>
    </w:p>
    <w:p w14:paraId="07D5EE7B" w14:textId="77777777" w:rsidR="007709EF" w:rsidRPr="00E93593" w:rsidRDefault="007709EF">
      <w:pPr>
        <w:pStyle w:val="ConsPlusNormal0"/>
        <w:jc w:val="both"/>
      </w:pPr>
    </w:p>
    <w:p w14:paraId="352A87AD" w14:textId="77777777" w:rsidR="007709EF" w:rsidRPr="00E93593" w:rsidRDefault="00E93593">
      <w:pPr>
        <w:pStyle w:val="ConsPlusNormal0"/>
        <w:ind w:firstLine="540"/>
        <w:jc w:val="both"/>
      </w:pPr>
      <w:r w:rsidRPr="00E93593">
        <w:t>1. Федеральные государственные гражданские служащие, замещающие высшие должности государственной гражданской службы категории "руководители":</w:t>
      </w:r>
    </w:p>
    <w:p w14:paraId="3BA3CB05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Руководитель федерального агентства</w:t>
      </w:r>
    </w:p>
    <w:p w14:paraId="15B04A1F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руководителя федерального агентства</w:t>
      </w:r>
    </w:p>
    <w:p w14:paraId="27184FCB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2. Федеральные государственные гражданские служащие, замещающие главные должности государственной гражданской службы категории "руководители":</w:t>
      </w:r>
    </w:p>
    <w:p w14:paraId="6AB9F1FD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Начальник управления федерального агентства</w:t>
      </w:r>
    </w:p>
    <w:p w14:paraId="7A856F8B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начальника управления федерального агентства</w:t>
      </w:r>
    </w:p>
    <w:p w14:paraId="6C151244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начальника управления - главный бухгалтер федерального агентства</w:t>
      </w:r>
    </w:p>
    <w:p w14:paraId="7F6AB4C2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начальника управления - начальник отдела федерального агентства</w:t>
      </w:r>
    </w:p>
    <w:p w14:paraId="3BA572A2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Руководитель территориального органа</w:t>
      </w:r>
    </w:p>
    <w:p w14:paraId="552B89F1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руководителя территориального органа</w:t>
      </w:r>
    </w:p>
    <w:p w14:paraId="0257BB45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руководителя - начальник отдела территориального органа</w:t>
      </w:r>
    </w:p>
    <w:p w14:paraId="7AB7FBF0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lastRenderedPageBreak/>
        <w:t>3. Федеральные государственные служащие, замещающие ведущие должности государственной гражданской службы категории "руководители":</w:t>
      </w:r>
    </w:p>
    <w:p w14:paraId="7F491707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руководителя территориального органа</w:t>
      </w:r>
    </w:p>
    <w:p w14:paraId="32056D97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Заместитель руководителя - начальник отдела территориального органа</w:t>
      </w:r>
    </w:p>
    <w:p w14:paraId="154A120D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Начальник отдела территориального органа</w:t>
      </w:r>
    </w:p>
    <w:p w14:paraId="55A3282E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4. Федеральные государственные гражданские служащие, замещающие ведущие должности государственной гражданской службы категории "специалисты":</w:t>
      </w:r>
    </w:p>
    <w:p w14:paraId="6F495409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Начальник отдела в управлении федерального агентства</w:t>
      </w:r>
    </w:p>
    <w:p w14:paraId="6B29C99D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5. Должности федеральной государственной гражданской службы в центральном аппарате и территориальных органах Федерального агентства по недропользованию категорий "руководители", "помощники (советники)", "специалисты", "обеспечивающие специалисты", исполнение должностных (служебных) обязанностей по которым предусматривает участие в качестве председателя, заместителя председателя, секретаря, члена коллегиального органа, образованного в Федеральном агентстве по недропользованию, его территориальном органе, в п</w:t>
      </w:r>
      <w:r w:rsidRPr="00E93593">
        <w:t>олномочия которого входит:</w:t>
      </w:r>
    </w:p>
    <w:p w14:paraId="3D287F0D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распределение бюджетных ассигнований, субсидий, межбюджетных трансфертов, а также вопросы предоставления права пользования участками недр;</w:t>
      </w:r>
    </w:p>
    <w:p w14:paraId="559EE8AB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осуществление государственных закупок, выдача лицензий на право пользования недрами;</w:t>
      </w:r>
    </w:p>
    <w:p w14:paraId="4C50C4E2" w14:textId="77777777" w:rsidR="007709EF" w:rsidRPr="00E93593" w:rsidRDefault="00E93593">
      <w:pPr>
        <w:pStyle w:val="ConsPlusNormal0"/>
        <w:spacing w:before="240"/>
        <w:ind w:firstLine="540"/>
        <w:jc w:val="both"/>
      </w:pPr>
      <w:r w:rsidRPr="00E93593"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Федеральным агентством по недропользованию, его территориальным органом.</w:t>
      </w:r>
    </w:p>
    <w:p w14:paraId="519DE6FF" w14:textId="77777777" w:rsidR="007709EF" w:rsidRPr="00E93593" w:rsidRDefault="007709EF">
      <w:pPr>
        <w:pStyle w:val="ConsPlusNormal0"/>
        <w:jc w:val="both"/>
      </w:pPr>
    </w:p>
    <w:p w14:paraId="31B396C2" w14:textId="77777777" w:rsidR="007709EF" w:rsidRPr="00E93593" w:rsidRDefault="007709EF">
      <w:pPr>
        <w:pStyle w:val="ConsPlusNormal0"/>
        <w:jc w:val="both"/>
      </w:pPr>
    </w:p>
    <w:p w14:paraId="51AB6D50" w14:textId="77777777" w:rsidR="007709EF" w:rsidRPr="00E93593" w:rsidRDefault="007709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709EF" w:rsidRPr="00E935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C13B" w14:textId="77777777" w:rsidR="00E93593" w:rsidRDefault="00E93593">
      <w:r>
        <w:separator/>
      </w:r>
    </w:p>
  </w:endnote>
  <w:endnote w:type="continuationSeparator" w:id="0">
    <w:p w14:paraId="2A8D6B67" w14:textId="77777777" w:rsidR="00E93593" w:rsidRDefault="00E9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820B" w14:textId="77777777" w:rsidR="007709EF" w:rsidRDefault="007709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709EF" w14:paraId="4453B9A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26DACDF" w14:textId="3A1BB377" w:rsidR="007709EF" w:rsidRDefault="007709EF">
          <w:pPr>
            <w:pStyle w:val="ConsPlusNormal0"/>
          </w:pPr>
        </w:p>
      </w:tc>
      <w:tc>
        <w:tcPr>
          <w:tcW w:w="1700" w:type="pct"/>
          <w:vAlign w:val="center"/>
        </w:tcPr>
        <w:p w14:paraId="748DCEC9" w14:textId="0AD575FA" w:rsidR="007709EF" w:rsidRDefault="007709E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7F42E4E2" w14:textId="5B5FF20B" w:rsidR="007709EF" w:rsidRDefault="007709EF">
          <w:pPr>
            <w:pStyle w:val="ConsPlusNormal0"/>
            <w:jc w:val="right"/>
          </w:pPr>
        </w:p>
      </w:tc>
    </w:tr>
  </w:tbl>
  <w:p w14:paraId="5B05DF68" w14:textId="77777777" w:rsidR="007709EF" w:rsidRDefault="00E9359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E126" w14:textId="77777777" w:rsidR="007709EF" w:rsidRDefault="007709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71"/>
      <w:gridCol w:w="3368"/>
      <w:gridCol w:w="3368"/>
    </w:tblGrid>
    <w:tr w:rsidR="00E93593" w14:paraId="11E902B7" w14:textId="77777777" w:rsidTr="00C53D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700" w:type="pct"/>
          <w:vAlign w:val="center"/>
        </w:tcPr>
        <w:p w14:paraId="1CEB7CBA" w14:textId="13417991" w:rsidR="00E93593" w:rsidRDefault="00E93593" w:rsidP="00E9359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36C98E6C" w14:textId="1F54CCCC" w:rsidR="00E93593" w:rsidRDefault="00E93593" w:rsidP="00E93593">
          <w:pPr>
            <w:pStyle w:val="ConsPlusNormal0"/>
            <w:jc w:val="right"/>
            <w:rPr>
              <w:rFonts w:ascii="Tahoma" w:hAnsi="Tahoma" w:cs="Tahoma"/>
            </w:rPr>
          </w:pPr>
        </w:p>
      </w:tc>
      <w:tc>
        <w:tcPr>
          <w:tcW w:w="1650" w:type="pct"/>
          <w:vAlign w:val="center"/>
        </w:tcPr>
        <w:p w14:paraId="111C9E13" w14:textId="4754E7FE" w:rsidR="00E93593" w:rsidRDefault="00E93593" w:rsidP="00E93593">
          <w:pPr>
            <w:pStyle w:val="ConsPlusNormal0"/>
            <w:jc w:val="right"/>
          </w:pPr>
        </w:p>
      </w:tc>
    </w:tr>
  </w:tbl>
  <w:p w14:paraId="3319E8B8" w14:textId="77777777" w:rsidR="007709EF" w:rsidRDefault="00E9359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5896" w14:textId="77777777" w:rsidR="00E93593" w:rsidRDefault="00E93593">
      <w:r>
        <w:separator/>
      </w:r>
    </w:p>
  </w:footnote>
  <w:footnote w:type="continuationSeparator" w:id="0">
    <w:p w14:paraId="6F454055" w14:textId="77777777" w:rsidR="00E93593" w:rsidRDefault="00E9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7709EF" w14:paraId="0F36BFC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96709C0" w14:textId="51E15FC7" w:rsidR="007709EF" w:rsidRDefault="007709E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10EDD5FB" w14:textId="4E2446A9" w:rsidR="007709EF" w:rsidRDefault="007709E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4266D9C1" w14:textId="77777777" w:rsidR="007709EF" w:rsidRDefault="007709E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BC9302" w14:textId="77777777" w:rsidR="007709EF" w:rsidRDefault="007709E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A3E9" w14:textId="77777777" w:rsidR="007709EF" w:rsidRDefault="007709E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E8D26D" w14:textId="77777777" w:rsidR="007709EF" w:rsidRDefault="007709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EF"/>
    <w:rsid w:val="00125CE8"/>
    <w:rsid w:val="007709EF"/>
    <w:rsid w:val="00E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8E6A"/>
  <w15:docId w15:val="{195A2104-CFCC-4F01-AEF5-D1847512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93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593"/>
  </w:style>
  <w:style w:type="paragraph" w:styleId="a5">
    <w:name w:val="footer"/>
    <w:basedOn w:val="a"/>
    <w:link w:val="a6"/>
    <w:uiPriority w:val="99"/>
    <w:unhideWhenUsed/>
    <w:rsid w:val="00E93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857&amp;date=03.10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05083&amp;date=03.10.2025&amp;dst=100133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651&amp;date=03.10.2025&amp;dst=100040&amp;field=1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5863</Characters>
  <Application>Microsoft Office Word</Application>
  <DocSecurity>0</DocSecurity>
  <Lines>48</Lines>
  <Paragraphs>13</Paragraphs>
  <ScaleCrop>false</ScaleCrop>
  <Company>КонсультантПлюс Версия 4025.00.30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28.06.2018 N 256
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центрального аппарата и территориальных органов Федерального агентства по недропользованию,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</dc:title>
  <dc:creator>Но Елена Николаевна</dc:creator>
  <cp:lastModifiedBy>User1</cp:lastModifiedBy>
  <cp:revision>2</cp:revision>
  <dcterms:created xsi:type="dcterms:W3CDTF">2025-10-03T00:14:00Z</dcterms:created>
  <dcterms:modified xsi:type="dcterms:W3CDTF">2025-10-03T00:14:00Z</dcterms:modified>
</cp:coreProperties>
</file>